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98" w:tblpY="147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 w14:paraId="34B0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68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52A303">
            <w:pPr>
              <w:rPr>
                <w:rFonts w:hint="eastAsia" w:ascii="华文宋体" w:hAnsi="华文宋体" w:eastAsia="华文宋体" w:cs="宋体"/>
                <w:b/>
                <w:color w:val="FF0000"/>
                <w:kern w:val="0"/>
                <w:szCs w:val="144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b w:val="0"/>
                <w:bCs/>
                <w:color w:val="FF0000"/>
                <w:kern w:val="0"/>
                <w:szCs w:val="144"/>
                <w:u w:val="none"/>
                <w:lang w:val="en-US" w:eastAsia="zh-CN"/>
              </w:rPr>
              <w:pict>
                <v:shape id="_x0000_i1025" o:spt="136" type="#_x0000_t136" style="height:103.95pt;width:465.05pt;" fillcolor="#FF0000" filled="t" stroked="f" coordsize="21600,21600" adj="10800">
                  <v:path/>
                  <v:fill on="t" color2="#FFFFFF" focussize="0,0"/>
                  <v:stroke on="f"/>
                  <v:imagedata o:title=""/>
                  <o:lock v:ext="edit" aspectratio="f"/>
                  <v:textpath on="t" fitshape="t" fitpath="t" trim="t" xscale="f" string="四平市国有林总场文件" style="font-family:宋体;font-size:54pt;font-weight:bold;v-text-align:center;"/>
                  <v:shadow on="t" obscured="f" color="#B2B2B2" opacity="52428f" offset="0.000236220472440945pt,0pt" offset2="-2pt,-2pt"/>
                  <w10:wrap type="none"/>
                  <w10:anchorlock/>
                </v:shape>
              </w:pict>
            </w:r>
          </w:p>
        </w:tc>
      </w:tr>
      <w:tr w14:paraId="0263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6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D1E628">
            <w:pPr>
              <w:widowControl/>
              <w:jc w:val="left"/>
              <w:rPr>
                <w:rFonts w:ascii="华文宋体" w:hAnsi="华文宋体" w:eastAsia="华文宋体" w:cs="宋体"/>
                <w:color w:val="FF0000"/>
                <w:kern w:val="0"/>
                <w:sz w:val="96"/>
                <w:szCs w:val="96"/>
              </w:rPr>
            </w:pPr>
          </w:p>
        </w:tc>
      </w:tr>
    </w:tbl>
    <w:tbl>
      <w:tblPr>
        <w:tblStyle w:val="4"/>
        <w:tblpPr w:leftFromText="180" w:rightFromText="180" w:vertAnchor="text" w:horzAnchor="page" w:tblpX="1945" w:tblpY="457"/>
        <w:tblW w:w="0" w:type="auto"/>
        <w:tblInd w:w="0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 w14:paraId="132B4B36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single" w:color="FF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740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3F48865A">
            <w:pPr>
              <w:jc w:val="left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四林场字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25〕134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号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签发人：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高亚峰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</w:t>
            </w:r>
          </w:p>
        </w:tc>
      </w:tr>
    </w:tbl>
    <w:p w14:paraId="12C73562"/>
    <w:p w14:paraId="1E265092">
      <w:pPr>
        <w:widowControl w:val="0"/>
        <w:bidi w:val="0"/>
        <w:jc w:val="both"/>
        <w:rPr>
          <w:rFonts w:ascii="仿宋" w:hAnsi="仿宋" w:eastAsia="仿宋" w:cs="仿宋"/>
          <w:kern w:val="2"/>
          <w:sz w:val="32"/>
          <w:szCs w:val="32"/>
          <w:lang w:bidi="ar-SA"/>
        </w:rPr>
      </w:pPr>
    </w:p>
    <w:p w14:paraId="49EDF6E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关于市国有林总场使用欠发达林场</w:t>
      </w:r>
    </w:p>
    <w:p w14:paraId="38008CFF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项目结余资金的请示</w:t>
      </w:r>
    </w:p>
    <w:p w14:paraId="27E95B2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FB8051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四平市林业局：</w:t>
      </w:r>
    </w:p>
    <w:p w14:paraId="2CCDEC6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市国有林总场中央衔接资金欠发达林场项目2023年--2025年结余资金共6.2851万元，具体情况如下：</w:t>
      </w:r>
    </w:p>
    <w:p w14:paraId="1B224FA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1.2025年欠发达林场第一批资金133万元，用于基础设施建设和购买筑床打药机2台。因基础设施建设结算评审价格为123.4495万元，购买筑床打药机4万元，项目管理费1.8万元，填补第二批资金缺口0.7万元，所以欠发达林场第一批资金结余3.0505万元。</w:t>
      </w:r>
    </w:p>
    <w:p w14:paraId="34706D0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2.2023年和2024年欠发达林场项目整改退回资金3.2346万元。</w:t>
      </w:r>
    </w:p>
    <w:p w14:paraId="1C60129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综上，市国有林总场欠发达林场项目衔接资金结余共6.2851万元，结合四平市国有林总场在项目中的实际需求，为提升林场作业效率，更好的发挥衔接资金的作用，现申请使用结余资金采购两台农用车，预算价格6.3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万元，多出资金自筹解决。</w:t>
      </w:r>
    </w:p>
    <w:p w14:paraId="512DF29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妥否，请批示。</w:t>
      </w:r>
    </w:p>
    <w:p w14:paraId="4C54C80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EDC928">
      <w:pPr>
        <w:numPr>
          <w:ilvl w:val="0"/>
          <w:numId w:val="0"/>
        </w:numPr>
        <w:ind w:left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四平市国有林总场</w:t>
      </w:r>
    </w:p>
    <w:p w14:paraId="2542F23F">
      <w:pPr>
        <w:numPr>
          <w:ilvl w:val="0"/>
          <w:numId w:val="0"/>
        </w:numPr>
        <w:ind w:left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2025年12月11日</w:t>
      </w:r>
    </w:p>
    <w:p w14:paraId="3560E141">
      <w:pPr>
        <w:tabs>
          <w:tab w:val="left" w:pos="3261"/>
        </w:tabs>
        <w:bidi w:val="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1AEF0F-7494-4FE4-8D0B-31EAB2AA4540}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ADFBCEE-7176-4D6B-9FB9-AFA22D0CEB32}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3" w:fontKey="{1D3769D2-951A-4C60-9BAD-5F7757D02D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4" w:fontKey="{C7FCE7E0-04C4-4119-B957-FAB10B5F7C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A1F8D">
    <w:pPr>
      <w:pStyle w:val="2"/>
      <w:tabs>
        <w:tab w:val="clear" w:pos="4153"/>
        <w:tab w:val="clear" w:pos="8306"/>
      </w:tabs>
      <w:jc w:val="center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WVhZmNmODBmMTRjMjAyMjZhNWE0ZjIzZTEifQ=="/>
  </w:docVars>
  <w:rsids>
    <w:rsidRoot w:val="6C8D062C"/>
    <w:rsid w:val="005F481F"/>
    <w:rsid w:val="02635EC2"/>
    <w:rsid w:val="03BE0E70"/>
    <w:rsid w:val="084B3CE6"/>
    <w:rsid w:val="090C33A6"/>
    <w:rsid w:val="0B811BC2"/>
    <w:rsid w:val="0BD30CA7"/>
    <w:rsid w:val="0D330BC5"/>
    <w:rsid w:val="0DD423A8"/>
    <w:rsid w:val="0FF517DA"/>
    <w:rsid w:val="114F4966"/>
    <w:rsid w:val="18C90E65"/>
    <w:rsid w:val="1BC53330"/>
    <w:rsid w:val="1BF1389F"/>
    <w:rsid w:val="1C061F09"/>
    <w:rsid w:val="1E3940AE"/>
    <w:rsid w:val="1FD44489"/>
    <w:rsid w:val="214473ED"/>
    <w:rsid w:val="24455956"/>
    <w:rsid w:val="26377520"/>
    <w:rsid w:val="264B49D5"/>
    <w:rsid w:val="290731DA"/>
    <w:rsid w:val="2BCC070B"/>
    <w:rsid w:val="2C2C6C04"/>
    <w:rsid w:val="2FDC3643"/>
    <w:rsid w:val="2FED05D5"/>
    <w:rsid w:val="314F1BC2"/>
    <w:rsid w:val="31C37BED"/>
    <w:rsid w:val="3281224F"/>
    <w:rsid w:val="33672111"/>
    <w:rsid w:val="35BF6BEA"/>
    <w:rsid w:val="35CB2D74"/>
    <w:rsid w:val="38C74734"/>
    <w:rsid w:val="3936425E"/>
    <w:rsid w:val="3A1E110D"/>
    <w:rsid w:val="3A8B3CE7"/>
    <w:rsid w:val="3AA36ADA"/>
    <w:rsid w:val="3ABE56C2"/>
    <w:rsid w:val="40E24166"/>
    <w:rsid w:val="428313DA"/>
    <w:rsid w:val="49B00531"/>
    <w:rsid w:val="4B2C6678"/>
    <w:rsid w:val="4B7342A7"/>
    <w:rsid w:val="4BE9448C"/>
    <w:rsid w:val="4FAF434D"/>
    <w:rsid w:val="51823496"/>
    <w:rsid w:val="539820CE"/>
    <w:rsid w:val="56DD7A61"/>
    <w:rsid w:val="5B2B24A8"/>
    <w:rsid w:val="5D437ED2"/>
    <w:rsid w:val="5F1E2E68"/>
    <w:rsid w:val="5FEF3F1C"/>
    <w:rsid w:val="64A46476"/>
    <w:rsid w:val="6A333414"/>
    <w:rsid w:val="6B334209"/>
    <w:rsid w:val="6C8D062C"/>
    <w:rsid w:val="6D4368EB"/>
    <w:rsid w:val="6FA76802"/>
    <w:rsid w:val="707B4FBB"/>
    <w:rsid w:val="709A7A5C"/>
    <w:rsid w:val="70D80585"/>
    <w:rsid w:val="719672A6"/>
    <w:rsid w:val="735E7467"/>
    <w:rsid w:val="76817B3D"/>
    <w:rsid w:val="78774B27"/>
    <w:rsid w:val="791616FD"/>
    <w:rsid w:val="79927E6B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403</Characters>
  <Lines>0</Lines>
  <Paragraphs>0</Paragraphs>
  <TotalTime>5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2023-10-27T05:16:00Z</dcterms:created>
  <dc:creator> 董琦</dc:creator>
  <cp:lastModifiedBy> 董琦</cp:lastModifiedBy>
  <cp:lastPrinted>2025-11-14T01:33:00Z</cp:lastPrinted>
  <dcterms:modified xsi:type="dcterms:W3CDTF">2025-12-17T08:53:28Z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D94245BAA06940BDBBACABE15EBABAD1_13</vt:lpwstr>
  </property>
  <property fmtid="{D5CDD505-2E9C-101B-9397-08002B2CF9AE}" pid="4" name="KSOTemplateDocerSaveRecord">
    <vt:lpwstr>eyJoZGlkIjoiZTE4YjgyYWY2ZjIzYjMzMGFiNGIyMGM5ZWY1ZjkzMDgiLCJ1c2VySWQiOiIzMjc0NzI1MzUifQ==</vt:lpwstr>
  </property>
</Properties>
</file>