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433" w:tblpY="1477"/>
        <w:tblOverlap w:val="never"/>
        <w:tblW w:w="94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49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10"/>
              <w:tblpPr w:leftFromText="180" w:rightFromText="180" w:vertAnchor="text" w:horzAnchor="page" w:tblpX="151" w:tblpY="2454"/>
              <w:tblW w:w="9200" w:type="dxa"/>
              <w:tblInd w:w="0" w:type="dxa"/>
              <w:tblBorders>
                <w:top w:val="single" w:color="FF0000" w:sz="12" w:space="0"/>
                <w:left w:val="single" w:color="FF0000" w:sz="12" w:space="0"/>
                <w:bottom w:val="single" w:color="FF0000" w:sz="12" w:space="0"/>
                <w:right w:val="single" w:color="FF0000" w:sz="12" w:space="0"/>
                <w:insideH w:val="single" w:color="FF0000" w:sz="12" w:space="0"/>
                <w:insideV w:val="single" w:color="FF0000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00"/>
            </w:tblGrid>
            <w:tr>
              <w:tblPrEx>
                <w:tblBorders>
                  <w:top w:val="single" w:color="FF0000" w:sz="12" w:space="0"/>
                  <w:left w:val="single" w:color="FF0000" w:sz="12" w:space="0"/>
                  <w:bottom w:val="single" w:color="FF0000" w:sz="12" w:space="0"/>
                  <w:right w:val="single" w:color="FF0000" w:sz="12" w:space="0"/>
                  <w:insideH w:val="single" w:color="FF0000" w:sz="12" w:space="0"/>
                  <w:insideV w:val="single" w:color="FF0000" w:sz="12" w:space="0"/>
                </w:tblBorders>
              </w:tblPrEx>
              <w:trPr>
                <w:trHeight w:val="898" w:hRule="atLeast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jc w:val="left"/>
                    <w:rPr>
                      <w:rFonts w:hint="eastAsia" w:ascii="仿宋" w:hAnsi="仿宋" w:eastAsia="仿宋" w:cs="仿宋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FF0000" w:sz="12" w:space="0"/>
                  <w:left w:val="single" w:color="FF0000" w:sz="12" w:space="0"/>
                  <w:bottom w:val="single" w:color="FF0000" w:sz="12" w:space="0"/>
                  <w:right w:val="single" w:color="FF0000" w:sz="12" w:space="0"/>
                  <w:insideH w:val="single" w:color="FF0000" w:sz="12" w:space="0"/>
                  <w:insideV w:val="single" w:color="FF0000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jc w:val="left"/>
                    <w:rPr>
                      <w:rFonts w:hint="eastAsia" w:ascii="仿宋" w:hAnsi="仿宋" w:eastAsia="仿宋" w:cs="仿宋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FF0000" w:sz="12" w:space="0"/>
                  <w:left w:val="single" w:color="FF0000" w:sz="12" w:space="0"/>
                  <w:bottom w:val="single" w:color="FF0000" w:sz="12" w:space="0"/>
                  <w:right w:val="single" w:color="FF0000" w:sz="12" w:space="0"/>
                  <w:insideH w:val="single" w:color="FF0000" w:sz="12" w:space="0"/>
                  <w:insideV w:val="single" w:color="FF0000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3" w:hRule="atLeast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jc w:val="left"/>
                    <w:rPr>
                      <w:rFonts w:hint="eastAsia" w:ascii="仿宋" w:hAnsi="仿宋" w:eastAsia="仿宋" w:cs="仿宋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FF0000" w:sz="12" w:space="0"/>
                  <w:left w:val="single" w:color="FF0000" w:sz="12" w:space="0"/>
                  <w:bottom w:val="single" w:color="FF0000" w:sz="12" w:space="0"/>
                  <w:right w:val="single" w:color="FF0000" w:sz="12" w:space="0"/>
                  <w:insideH w:val="single" w:color="FF0000" w:sz="12" w:space="0"/>
                  <w:insideV w:val="single" w:color="FF0000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0" w:hRule="atLeast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jc w:val="left"/>
                    <w:rPr>
                      <w:rFonts w:hint="eastAsia" w:ascii="华文仿宋" w:hAnsi="华文仿宋" w:eastAsia="宋体"/>
                      <w:b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u w:val="none"/>
                    </w:rPr>
                    <w:t>四林字﹝202</w:t>
                  </w: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u w:val="none"/>
                      <w:lang w:val="en-US" w:eastAsia="zh-CN"/>
                    </w:rPr>
                    <w:t>3</w:t>
                  </w: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u w:val="none"/>
                    </w:rPr>
                    <w:t>﹞</w:t>
                  </w: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u w:val="none"/>
                      <w:lang w:val="en-US" w:eastAsia="zh-CN"/>
                    </w:rPr>
                    <w:t>131</w:t>
                  </w:r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u w:val="none"/>
                    </w:rPr>
                    <w:t>号                      签发人</w:t>
                  </w:r>
                  <w:r>
                    <w:rPr>
                      <w:rFonts w:hint="eastAsia" w:ascii="宋体" w:hAnsi="宋体"/>
                      <w:sz w:val="32"/>
                      <w:szCs w:val="32"/>
                      <w:u w:val="none"/>
                    </w:rPr>
                    <w:t>：</w:t>
                  </w:r>
                  <w:r>
                    <w:rPr>
                      <w:rFonts w:hint="eastAsia" w:ascii="宋体" w:hAnsi="宋体"/>
                      <w:sz w:val="32"/>
                      <w:szCs w:val="32"/>
                      <w:u w:val="none"/>
                      <w:lang w:eastAsia="zh-CN"/>
                    </w:rPr>
                    <w:t>孙德志</w:t>
                  </w:r>
                </w:p>
              </w:tc>
            </w:tr>
          </w:tbl>
          <w:p>
            <w:pPr>
              <w:rPr>
                <w:rFonts w:ascii="华文宋体" w:hAnsi="华文宋体" w:eastAsia="华文宋体" w:cs="宋体"/>
                <w:b/>
                <w:color w:val="FF0000"/>
                <w:kern w:val="0"/>
                <w:szCs w:val="14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9491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华文宋体" w:hAnsi="华文宋体" w:eastAsia="华文宋体" w:cs="宋体"/>
                <w:color w:val="FF0000"/>
                <w:kern w:val="0"/>
                <w:sz w:val="96"/>
                <w:szCs w:val="96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76" w:lineRule="exact"/>
        <w:ind w:firstLine="442" w:firstLineChars="10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关于四平市国有林总场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申报</w:t>
      </w:r>
    </w:p>
    <w:p>
      <w:pPr>
        <w:adjustRightInd w:val="0"/>
        <w:snapToGrid w:val="0"/>
        <w:spacing w:line="576" w:lineRule="exact"/>
        <w:ind w:firstLine="442" w:firstLineChars="10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年度拟入库项目的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申请</w:t>
      </w: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》的批复</w:t>
      </w:r>
    </w:p>
    <w:p>
      <w:pPr>
        <w:pStyle w:val="4"/>
        <w:adjustRightInd w:val="0"/>
        <w:snapToGrid w:val="0"/>
        <w:spacing w:after="0" w:line="576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</w:p>
    <w:p>
      <w:pPr>
        <w:adjustRightInd w:val="0"/>
        <w:snapToGrid w:val="0"/>
        <w:spacing w:line="576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市国有林总场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你单位报来的《关于四平市国有林总场申报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年度拟入库项目的申请》已收悉，经市林业局于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2023年11月15日党组会议研究决定，同意将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《2024年欠发达林场中草药种植项目》入库，涉及预算资金205.5万元，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建设内容依托万亩中草药种植项目，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采购生产水车2台、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生产用装载机1台、生产用拖拉机2台，型号2104-2204、新建库房1500平方米，管理费用2万元。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请按有关规定尽快抓好项目落实。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（此页无正文）</w:t>
      </w:r>
    </w:p>
    <w:p>
      <w:pPr>
        <w:ind w:firstLine="5120" w:firstLineChars="1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四平市林业局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 2023年11月23日</w:t>
      </w:r>
    </w:p>
    <w:p>
      <w:pPr>
        <w:ind w:left="5636" w:leftChars="2584" w:hanging="210" w:hanging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YThlZTViYTIyMWIyNGI5MjY4YjMyMTkzNzk1NzQifQ=="/>
  </w:docVars>
  <w:rsids>
    <w:rsidRoot w:val="193E4AC4"/>
    <w:rsid w:val="001876E4"/>
    <w:rsid w:val="00355629"/>
    <w:rsid w:val="00377192"/>
    <w:rsid w:val="00424ED2"/>
    <w:rsid w:val="00485352"/>
    <w:rsid w:val="00496B9D"/>
    <w:rsid w:val="005A4936"/>
    <w:rsid w:val="00645834"/>
    <w:rsid w:val="00736937"/>
    <w:rsid w:val="00AD2F01"/>
    <w:rsid w:val="00BA6A14"/>
    <w:rsid w:val="00C171EE"/>
    <w:rsid w:val="00F1237C"/>
    <w:rsid w:val="011473B7"/>
    <w:rsid w:val="01773E44"/>
    <w:rsid w:val="024725F3"/>
    <w:rsid w:val="056865FC"/>
    <w:rsid w:val="061E4834"/>
    <w:rsid w:val="06213B83"/>
    <w:rsid w:val="07081CCB"/>
    <w:rsid w:val="07B464B6"/>
    <w:rsid w:val="08D3171C"/>
    <w:rsid w:val="09D2333E"/>
    <w:rsid w:val="0ADC15C6"/>
    <w:rsid w:val="0B446AEB"/>
    <w:rsid w:val="0B7D3940"/>
    <w:rsid w:val="0EC36FD8"/>
    <w:rsid w:val="0F362BEE"/>
    <w:rsid w:val="0F492922"/>
    <w:rsid w:val="105D0BC0"/>
    <w:rsid w:val="11416A54"/>
    <w:rsid w:val="124E20AD"/>
    <w:rsid w:val="12BA3842"/>
    <w:rsid w:val="12BC165D"/>
    <w:rsid w:val="12FC5EFD"/>
    <w:rsid w:val="132D1B8E"/>
    <w:rsid w:val="138E4871"/>
    <w:rsid w:val="14721124"/>
    <w:rsid w:val="171E746C"/>
    <w:rsid w:val="182449D1"/>
    <w:rsid w:val="18510BB9"/>
    <w:rsid w:val="191B361B"/>
    <w:rsid w:val="193E4AC4"/>
    <w:rsid w:val="19916237"/>
    <w:rsid w:val="19D731E2"/>
    <w:rsid w:val="1B6F3710"/>
    <w:rsid w:val="1C7134B8"/>
    <w:rsid w:val="1CC6192B"/>
    <w:rsid w:val="1D40751A"/>
    <w:rsid w:val="1DCF4237"/>
    <w:rsid w:val="1EF465EE"/>
    <w:rsid w:val="1F811C64"/>
    <w:rsid w:val="1FAF608F"/>
    <w:rsid w:val="22AD7A7F"/>
    <w:rsid w:val="239A7054"/>
    <w:rsid w:val="25222FF6"/>
    <w:rsid w:val="269B185D"/>
    <w:rsid w:val="2779332F"/>
    <w:rsid w:val="28571E30"/>
    <w:rsid w:val="2C971B90"/>
    <w:rsid w:val="2CE1075A"/>
    <w:rsid w:val="2D2B1461"/>
    <w:rsid w:val="2D83570C"/>
    <w:rsid w:val="2DBB1336"/>
    <w:rsid w:val="2F036F2F"/>
    <w:rsid w:val="2FA554FB"/>
    <w:rsid w:val="3276745B"/>
    <w:rsid w:val="33E34843"/>
    <w:rsid w:val="357F059C"/>
    <w:rsid w:val="385A1B62"/>
    <w:rsid w:val="3A5518B4"/>
    <w:rsid w:val="3A941860"/>
    <w:rsid w:val="45066504"/>
    <w:rsid w:val="45F12DF0"/>
    <w:rsid w:val="46CD65FC"/>
    <w:rsid w:val="47DA657B"/>
    <w:rsid w:val="484A4A39"/>
    <w:rsid w:val="48AA6EBE"/>
    <w:rsid w:val="48BB76E5"/>
    <w:rsid w:val="49CE24FF"/>
    <w:rsid w:val="4A275FA8"/>
    <w:rsid w:val="4AC40AD3"/>
    <w:rsid w:val="4B6D0C04"/>
    <w:rsid w:val="4BC55D24"/>
    <w:rsid w:val="4D1F1116"/>
    <w:rsid w:val="4E546612"/>
    <w:rsid w:val="4EC2357B"/>
    <w:rsid w:val="512A2051"/>
    <w:rsid w:val="521D4F6D"/>
    <w:rsid w:val="53F45766"/>
    <w:rsid w:val="54E64E85"/>
    <w:rsid w:val="55B160F8"/>
    <w:rsid w:val="55FB55C5"/>
    <w:rsid w:val="57FC3CB4"/>
    <w:rsid w:val="5849339D"/>
    <w:rsid w:val="59224DC9"/>
    <w:rsid w:val="5B83612B"/>
    <w:rsid w:val="5C0A6B94"/>
    <w:rsid w:val="5C9117A1"/>
    <w:rsid w:val="5CC6118C"/>
    <w:rsid w:val="5E6423C5"/>
    <w:rsid w:val="5FCF5AF8"/>
    <w:rsid w:val="6366109A"/>
    <w:rsid w:val="63B57B8D"/>
    <w:rsid w:val="63DA3C5D"/>
    <w:rsid w:val="63E5743C"/>
    <w:rsid w:val="63E8678A"/>
    <w:rsid w:val="63F50627"/>
    <w:rsid w:val="649C61C5"/>
    <w:rsid w:val="64E93054"/>
    <w:rsid w:val="677C61B2"/>
    <w:rsid w:val="690D13BC"/>
    <w:rsid w:val="690D1F61"/>
    <w:rsid w:val="69376825"/>
    <w:rsid w:val="69464ECC"/>
    <w:rsid w:val="6A734C34"/>
    <w:rsid w:val="6C3A0AA1"/>
    <w:rsid w:val="6D94212F"/>
    <w:rsid w:val="6F7B438B"/>
    <w:rsid w:val="6FC22F83"/>
    <w:rsid w:val="704A3BFB"/>
    <w:rsid w:val="71D84566"/>
    <w:rsid w:val="73903FB2"/>
    <w:rsid w:val="739A6E3C"/>
    <w:rsid w:val="73E63320"/>
    <w:rsid w:val="73F23166"/>
    <w:rsid w:val="742A7349"/>
    <w:rsid w:val="75116499"/>
    <w:rsid w:val="751B1964"/>
    <w:rsid w:val="769435D1"/>
    <w:rsid w:val="76B64DAF"/>
    <w:rsid w:val="78073F5B"/>
    <w:rsid w:val="78AF61BB"/>
    <w:rsid w:val="79CF54F0"/>
    <w:rsid w:val="7C336FB7"/>
    <w:rsid w:val="7C91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  <w:jc w:val="left"/>
    </w:pPr>
    <w:rPr>
      <w:sz w:val="28"/>
      <w:szCs w:val="24"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6">
    <w:name w:val="Body Text Indent"/>
    <w:basedOn w:val="1"/>
    <w:next w:val="2"/>
    <w:semiHidden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next w:val="1"/>
    <w:qFormat/>
    <w:uiPriority w:val="99"/>
    <w:pPr>
      <w:spacing w:before="100" w:beforeAutospacing="1"/>
      <w:ind w:left="0" w:firstLine="420" w:firstLineChars="200"/>
    </w:p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280</Words>
  <Characters>311</Characters>
  <Lines>1</Lines>
  <Paragraphs>1</Paragraphs>
  <TotalTime>3</TotalTime>
  <ScaleCrop>false</ScaleCrop>
  <LinksUpToDate>false</LinksUpToDate>
  <CharactersWithSpaces>343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2020-03-16T06:49:00Z</dcterms:created>
  <dc:creator>若谷</dc:creator>
  <cp:lastModifiedBy>Administrator</cp:lastModifiedBy>
  <cp:lastPrinted>2023-04-11T05:19:00Z</cp:lastPrinted>
  <dcterms:modified xsi:type="dcterms:W3CDTF">2023-12-26T02:37:40Z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96D272432F784FD18FD591E712663ECA_13</vt:lpwstr>
  </property>
</Properties>
</file>